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eastAsia="zh-CN"/>
        </w:rPr>
        <w:t>西南政法大学20</w:t>
      </w:r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eastAsia="zh-CN"/>
        </w:rPr>
        <w:t>年田径高水平运动员专项测试标准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b w:val="0"/>
          <w:bCs w:val="0"/>
          <w:kern w:val="36"/>
          <w:sz w:val="32"/>
          <w:szCs w:val="32"/>
          <w:lang w:val="en-US" w:eastAsia="zh-CN"/>
        </w:rPr>
        <w:t>田径专项考试规则按照国际田联最新田径竞赛规则执行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  <w:t>二、</w:t>
      </w:r>
      <w:r>
        <w:rPr>
          <w:rFonts w:hint="eastAsia" w:ascii="方正仿宋_GBK" w:hAnsi="方正仿宋_GBK" w:eastAsia="方正仿宋_GBK" w:cs="方正仿宋_GBK"/>
          <w:b w:val="0"/>
          <w:bCs w:val="0"/>
          <w:kern w:val="36"/>
          <w:sz w:val="32"/>
          <w:szCs w:val="32"/>
          <w:lang w:val="en-US" w:eastAsia="zh-CN"/>
        </w:rPr>
        <w:t>全能考试考核四项(半天内完成），考核项目男子110米栏、跳高、铁饼或标枪（二选一）、1500米，女子全能项目为100米栏、跳高、标枪和800米。各项得分查中国田径协会审定的（田径项目分值表，按4项累计得分为最后得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  <w:t>三、器材规格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3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36"/>
          <w:sz w:val="32"/>
          <w:szCs w:val="32"/>
          <w:lang w:val="en-US" w:eastAsia="zh-CN"/>
        </w:rPr>
        <w:t>男子项目：</w:t>
      </w:r>
    </w:p>
    <w:p>
      <w:pPr>
        <w:keepNext w:val="0"/>
        <w:keepLines w:val="0"/>
        <w:pageBreakBefore w:val="0"/>
        <w:widowControl w:val="0"/>
        <w:tabs>
          <w:tab w:val="left" w:pos="2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3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36"/>
          <w:sz w:val="32"/>
          <w:szCs w:val="32"/>
          <w:lang w:val="en-US" w:eastAsia="zh-CN"/>
        </w:rPr>
        <w:t>铅球（7.26公斤），铁饼（2公斤）、标枪（800克）、110米栏（1.067米）、400米栏（0.914米）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3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36"/>
          <w:sz w:val="32"/>
          <w:szCs w:val="32"/>
          <w:lang w:val="en-US" w:eastAsia="zh-CN"/>
        </w:rPr>
        <w:t>女子项目：</w:t>
      </w:r>
    </w:p>
    <w:p>
      <w:pPr>
        <w:keepNext w:val="0"/>
        <w:keepLines w:val="0"/>
        <w:pageBreakBefore w:val="0"/>
        <w:widowControl w:val="0"/>
        <w:tabs>
          <w:tab w:val="left" w:pos="2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3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36"/>
          <w:sz w:val="32"/>
          <w:szCs w:val="32"/>
          <w:lang w:val="en-US" w:eastAsia="zh-CN"/>
        </w:rPr>
        <w:t>铅球（4公斤），铁饼（1公斤）、标枪（600克）、100米栏（0.84米）、400米栏（0.76米）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F602"/>
    <w:multiLevelType w:val="singleLevel"/>
    <w:tmpl w:val="6721F60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B33CD"/>
    <w:rsid w:val="771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2020-12-25T02:12:00Z</dcterms:created>
  <dc:creator>asus</dc:creator>
  <cp:lastModifiedBy>asus</cp:lastModifiedBy>
  <dcterms:modified xsi:type="dcterms:W3CDTF">2020-12-25T02:12:45Z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